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8AE" w:rsidRDefault="001319DB">
      <w:pPr>
        <w:jc w:val="center"/>
        <w:rPr>
          <w:b/>
          <w:bCs/>
          <w:sz w:val="28"/>
          <w:szCs w:val="28"/>
        </w:rPr>
      </w:pPr>
      <w:r w:rsidRPr="00C1102A">
        <w:rPr>
          <w:rFonts w:hint="eastAsia"/>
          <w:b/>
          <w:bCs/>
          <w:sz w:val="28"/>
          <w:szCs w:val="28"/>
        </w:rPr>
        <w:t>数据填报</w:t>
      </w:r>
      <w:r w:rsidR="008C41BF">
        <w:rPr>
          <w:rFonts w:hint="eastAsia"/>
          <w:b/>
          <w:bCs/>
          <w:sz w:val="28"/>
          <w:szCs w:val="28"/>
        </w:rPr>
        <w:t>工作提示</w:t>
      </w:r>
      <w:r w:rsidR="00170C21">
        <w:rPr>
          <w:rFonts w:hint="eastAsia"/>
          <w:b/>
          <w:bCs/>
          <w:sz w:val="28"/>
          <w:szCs w:val="28"/>
        </w:rPr>
        <w:t>（</w:t>
      </w:r>
      <w:r w:rsidR="00170C21">
        <w:rPr>
          <w:rFonts w:hint="eastAsia"/>
          <w:b/>
          <w:bCs/>
          <w:sz w:val="28"/>
          <w:szCs w:val="28"/>
        </w:rPr>
        <w:t>2023</w:t>
      </w:r>
      <w:r w:rsidR="00170C21">
        <w:rPr>
          <w:rFonts w:hint="eastAsia"/>
          <w:b/>
          <w:bCs/>
          <w:sz w:val="28"/>
          <w:szCs w:val="28"/>
        </w:rPr>
        <w:t>年</w:t>
      </w:r>
      <w:bookmarkStart w:id="0" w:name="_GoBack"/>
      <w:bookmarkEnd w:id="0"/>
      <w:r w:rsidR="00170C21">
        <w:rPr>
          <w:rFonts w:hint="eastAsia"/>
          <w:b/>
          <w:bCs/>
          <w:sz w:val="28"/>
          <w:szCs w:val="28"/>
        </w:rPr>
        <w:t>）</w:t>
      </w:r>
    </w:p>
    <w:p w:rsidR="0060011B" w:rsidRDefault="0060011B" w:rsidP="0060011B">
      <w:pPr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需</w:t>
      </w:r>
      <w:r w:rsidRPr="0060011B">
        <w:rPr>
          <w:rFonts w:hint="eastAsia"/>
          <w:b/>
          <w:bCs/>
          <w:sz w:val="28"/>
          <w:szCs w:val="28"/>
        </w:rPr>
        <w:t>与《高等教育学校（机构）统计调查表》（高基表）</w:t>
      </w:r>
      <w:r w:rsidR="00456DD2">
        <w:rPr>
          <w:rFonts w:hint="eastAsia"/>
          <w:b/>
          <w:bCs/>
          <w:sz w:val="28"/>
          <w:szCs w:val="28"/>
        </w:rPr>
        <w:t>保持一致的表单</w:t>
      </w:r>
    </w:p>
    <w:p w:rsidR="0060011B" w:rsidRPr="0060011B" w:rsidRDefault="0060011B" w:rsidP="0060011B">
      <w:pPr>
        <w:rPr>
          <w:bCs/>
          <w:sz w:val="28"/>
          <w:szCs w:val="28"/>
        </w:rPr>
      </w:pPr>
      <w:r w:rsidRPr="0060011B">
        <w:rPr>
          <w:rFonts w:hint="eastAsia"/>
          <w:bCs/>
          <w:sz w:val="28"/>
          <w:szCs w:val="28"/>
        </w:rPr>
        <w:t>表</w:t>
      </w:r>
      <w:r w:rsidRPr="0060011B">
        <w:rPr>
          <w:rFonts w:hint="eastAsia"/>
          <w:bCs/>
          <w:sz w:val="28"/>
          <w:szCs w:val="28"/>
        </w:rPr>
        <w:t>2-1</w:t>
      </w:r>
      <w:r w:rsidRPr="0060011B">
        <w:rPr>
          <w:rFonts w:hint="eastAsia"/>
          <w:bCs/>
          <w:sz w:val="28"/>
          <w:szCs w:val="28"/>
        </w:rPr>
        <w:t>占地与建筑面积（时点）；表</w:t>
      </w:r>
      <w:r w:rsidRPr="0060011B">
        <w:rPr>
          <w:rFonts w:hint="eastAsia"/>
          <w:bCs/>
          <w:sz w:val="28"/>
          <w:szCs w:val="28"/>
        </w:rPr>
        <w:t>2-2</w:t>
      </w:r>
      <w:r w:rsidRPr="0060011B">
        <w:rPr>
          <w:rFonts w:hint="eastAsia"/>
          <w:bCs/>
          <w:sz w:val="28"/>
          <w:szCs w:val="28"/>
        </w:rPr>
        <w:t>教学行政用房面积（时点）；表</w:t>
      </w:r>
      <w:r w:rsidRPr="0060011B">
        <w:rPr>
          <w:rFonts w:hint="eastAsia"/>
          <w:bCs/>
          <w:sz w:val="28"/>
          <w:szCs w:val="28"/>
        </w:rPr>
        <w:t>2-3-1</w:t>
      </w:r>
      <w:r w:rsidRPr="0060011B">
        <w:rPr>
          <w:rFonts w:hint="eastAsia"/>
          <w:bCs/>
          <w:sz w:val="28"/>
          <w:szCs w:val="28"/>
        </w:rPr>
        <w:t>图书馆（时点）；表</w:t>
      </w:r>
      <w:r w:rsidRPr="0060011B">
        <w:rPr>
          <w:rFonts w:hint="eastAsia"/>
          <w:bCs/>
          <w:sz w:val="28"/>
          <w:szCs w:val="28"/>
        </w:rPr>
        <w:t>2-5</w:t>
      </w:r>
      <w:r w:rsidRPr="0060011B">
        <w:rPr>
          <w:rFonts w:hint="eastAsia"/>
          <w:bCs/>
          <w:sz w:val="28"/>
          <w:szCs w:val="28"/>
        </w:rPr>
        <w:t>固定资产（时点）；表</w:t>
      </w:r>
      <w:r w:rsidRPr="0060011B">
        <w:rPr>
          <w:rFonts w:hint="eastAsia"/>
          <w:bCs/>
          <w:sz w:val="28"/>
          <w:szCs w:val="28"/>
        </w:rPr>
        <w:t>6-1</w:t>
      </w:r>
      <w:r w:rsidRPr="0060011B">
        <w:rPr>
          <w:rFonts w:hint="eastAsia"/>
          <w:bCs/>
          <w:sz w:val="28"/>
          <w:szCs w:val="28"/>
        </w:rPr>
        <w:t>学生数量基本情况（时点）</w:t>
      </w:r>
      <w:r>
        <w:rPr>
          <w:rFonts w:hint="eastAsia"/>
          <w:bCs/>
          <w:sz w:val="28"/>
          <w:szCs w:val="28"/>
        </w:rPr>
        <w:t>。</w:t>
      </w:r>
    </w:p>
    <w:p w:rsidR="0060011B" w:rsidRPr="0060011B" w:rsidRDefault="0060011B" w:rsidP="0060011B">
      <w:pPr>
        <w:rPr>
          <w:bCs/>
          <w:sz w:val="28"/>
          <w:szCs w:val="28"/>
        </w:rPr>
      </w:pPr>
      <w:r w:rsidRPr="0060011B">
        <w:rPr>
          <w:rFonts w:hint="eastAsia"/>
          <w:bCs/>
          <w:sz w:val="28"/>
          <w:szCs w:val="28"/>
        </w:rPr>
        <w:t>表</w:t>
      </w:r>
      <w:r w:rsidRPr="0060011B">
        <w:rPr>
          <w:rFonts w:hint="eastAsia"/>
          <w:bCs/>
          <w:sz w:val="28"/>
          <w:szCs w:val="28"/>
        </w:rPr>
        <w:t>6-6-9</w:t>
      </w:r>
      <w:r w:rsidRPr="0060011B">
        <w:rPr>
          <w:rFonts w:hint="eastAsia"/>
          <w:bCs/>
          <w:sz w:val="28"/>
          <w:szCs w:val="28"/>
        </w:rPr>
        <w:t>学生体质健康达标率</w:t>
      </w:r>
      <w:r>
        <w:rPr>
          <w:rFonts w:hint="eastAsia"/>
          <w:bCs/>
          <w:sz w:val="28"/>
          <w:szCs w:val="28"/>
        </w:rPr>
        <w:t>（学年），具体参照高基表对体质合格率的界定。</w:t>
      </w:r>
    </w:p>
    <w:p w:rsidR="002B0CEC" w:rsidRPr="00C1102A" w:rsidRDefault="002B0CEC" w:rsidP="002B0CEC">
      <w:pPr>
        <w:numPr>
          <w:ilvl w:val="0"/>
          <w:numId w:val="1"/>
        </w:numPr>
        <w:rPr>
          <w:b/>
          <w:bCs/>
          <w:sz w:val="28"/>
          <w:szCs w:val="28"/>
        </w:rPr>
      </w:pPr>
      <w:r w:rsidRPr="00C1102A">
        <w:rPr>
          <w:rFonts w:hint="eastAsia"/>
          <w:b/>
          <w:bCs/>
          <w:sz w:val="28"/>
          <w:szCs w:val="28"/>
        </w:rPr>
        <w:t>附属医院师资</w:t>
      </w:r>
      <w:r w:rsidR="007F7E75">
        <w:rPr>
          <w:rFonts w:hint="eastAsia"/>
          <w:b/>
          <w:bCs/>
          <w:sz w:val="28"/>
          <w:szCs w:val="28"/>
        </w:rPr>
        <w:t>填报注意事项</w:t>
      </w:r>
    </w:p>
    <w:p w:rsidR="00721685" w:rsidRDefault="00721685" w:rsidP="002B0CEC">
      <w:pPr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（</w:t>
      </w:r>
      <w:r>
        <w:rPr>
          <w:rFonts w:hint="eastAsia"/>
          <w:bCs/>
          <w:sz w:val="28"/>
          <w:szCs w:val="28"/>
        </w:rPr>
        <w:t>1</w:t>
      </w:r>
      <w:r>
        <w:rPr>
          <w:rFonts w:hint="eastAsia"/>
          <w:bCs/>
          <w:sz w:val="28"/>
          <w:szCs w:val="28"/>
        </w:rPr>
        <w:t>）</w:t>
      </w:r>
      <w:r w:rsidR="002B0CEC" w:rsidRPr="00C1102A">
        <w:rPr>
          <w:rFonts w:hint="eastAsia"/>
          <w:bCs/>
          <w:sz w:val="28"/>
          <w:szCs w:val="28"/>
        </w:rPr>
        <w:t>1-5-4</w:t>
      </w:r>
      <w:r w:rsidR="002B0CEC" w:rsidRPr="00C1102A">
        <w:rPr>
          <w:rFonts w:hint="eastAsia"/>
          <w:bCs/>
          <w:sz w:val="28"/>
          <w:szCs w:val="28"/>
        </w:rPr>
        <w:t>附属医院师资情况，此表要求填报承担教学任务的医务工作者，填报时注意不能直接沿用上一年度的数据，而是需要重新统计本年度承担教学任务的教师，需考虑到与</w:t>
      </w:r>
      <w:r w:rsidR="002B0CEC" w:rsidRPr="00C1102A">
        <w:rPr>
          <w:rFonts w:hint="eastAsia"/>
          <w:bCs/>
          <w:sz w:val="28"/>
          <w:szCs w:val="28"/>
        </w:rPr>
        <w:t>5-1-1</w:t>
      </w:r>
      <w:r w:rsidR="002B0CEC" w:rsidRPr="00C1102A">
        <w:rPr>
          <w:rFonts w:hint="eastAsia"/>
          <w:bCs/>
          <w:sz w:val="28"/>
          <w:szCs w:val="28"/>
        </w:rPr>
        <w:t>开课情况相联系。</w:t>
      </w:r>
    </w:p>
    <w:p w:rsidR="002B0CEC" w:rsidRDefault="00721685" w:rsidP="002B0CEC">
      <w:pPr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（</w:t>
      </w:r>
      <w:r>
        <w:rPr>
          <w:rFonts w:hint="eastAsia"/>
          <w:bCs/>
          <w:sz w:val="28"/>
          <w:szCs w:val="28"/>
        </w:rPr>
        <w:t>2</w:t>
      </w:r>
      <w:r>
        <w:rPr>
          <w:rFonts w:hint="eastAsia"/>
          <w:bCs/>
          <w:sz w:val="28"/>
          <w:szCs w:val="28"/>
        </w:rPr>
        <w:t>）</w:t>
      </w:r>
      <w:r w:rsidR="004505F2" w:rsidRPr="00C1102A">
        <w:rPr>
          <w:rFonts w:hint="eastAsia"/>
          <w:bCs/>
          <w:sz w:val="28"/>
          <w:szCs w:val="28"/>
        </w:rPr>
        <w:t>需要将附属医院一般学生管理人员、本科生辅导员、教学管理人员、专职党务工作人员也填入此表，以便在填报</w:t>
      </w:r>
      <w:r w:rsidR="004505F2" w:rsidRPr="00C1102A">
        <w:rPr>
          <w:rFonts w:hint="eastAsia"/>
          <w:bCs/>
          <w:sz w:val="28"/>
          <w:szCs w:val="28"/>
        </w:rPr>
        <w:t>3-2</w:t>
      </w:r>
      <w:r w:rsidR="004505F2" w:rsidRPr="00C1102A">
        <w:rPr>
          <w:rFonts w:hint="eastAsia"/>
          <w:bCs/>
          <w:sz w:val="28"/>
          <w:szCs w:val="28"/>
        </w:rPr>
        <w:t>相关管理人员基本信息时调用。</w:t>
      </w:r>
      <w:r>
        <w:rPr>
          <w:rFonts w:hint="eastAsia"/>
          <w:bCs/>
          <w:sz w:val="28"/>
          <w:szCs w:val="28"/>
        </w:rPr>
        <w:t>（填报时，与组织部沟通好，确保</w:t>
      </w:r>
      <w:r>
        <w:rPr>
          <w:rFonts w:hint="eastAsia"/>
          <w:bCs/>
          <w:sz w:val="28"/>
          <w:szCs w:val="28"/>
        </w:rPr>
        <w:t>3-2</w:t>
      </w:r>
      <w:r>
        <w:rPr>
          <w:rFonts w:hint="eastAsia"/>
          <w:bCs/>
          <w:sz w:val="28"/>
          <w:szCs w:val="28"/>
        </w:rPr>
        <w:t>相关管理人员基本信息中附属医院的数据全部填入</w:t>
      </w:r>
      <w:r>
        <w:rPr>
          <w:rFonts w:hint="eastAsia"/>
          <w:bCs/>
          <w:sz w:val="28"/>
          <w:szCs w:val="28"/>
        </w:rPr>
        <w:t>1-5-4</w:t>
      </w:r>
      <w:r>
        <w:rPr>
          <w:rFonts w:hint="eastAsia"/>
          <w:bCs/>
          <w:sz w:val="28"/>
          <w:szCs w:val="28"/>
        </w:rPr>
        <w:t>中）</w:t>
      </w:r>
    </w:p>
    <w:p w:rsidR="00F416AF" w:rsidRPr="00C1102A" w:rsidRDefault="00456DD2" w:rsidP="00F416AF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3</w:t>
      </w:r>
      <w:r w:rsidR="00F416AF" w:rsidRPr="00C1102A">
        <w:rPr>
          <w:rFonts w:hint="eastAsia"/>
          <w:b/>
          <w:sz w:val="28"/>
          <w:szCs w:val="28"/>
        </w:rPr>
        <w:t>.</w:t>
      </w:r>
      <w:r w:rsidR="00F416AF" w:rsidRPr="00C1102A">
        <w:rPr>
          <w:rFonts w:hint="eastAsia"/>
          <w:b/>
          <w:sz w:val="28"/>
          <w:szCs w:val="28"/>
        </w:rPr>
        <w:t>相关管理人员</w:t>
      </w:r>
      <w:r w:rsidR="007F7E75">
        <w:rPr>
          <w:rFonts w:hint="eastAsia"/>
          <w:b/>
          <w:bCs/>
          <w:sz w:val="28"/>
          <w:szCs w:val="28"/>
        </w:rPr>
        <w:t>填报注意事项</w:t>
      </w:r>
    </w:p>
    <w:p w:rsidR="00F416AF" w:rsidRDefault="00F416AF" w:rsidP="00F416AF">
      <w:pPr>
        <w:rPr>
          <w:rFonts w:hint="eastAsia"/>
          <w:sz w:val="28"/>
          <w:szCs w:val="28"/>
        </w:rPr>
      </w:pPr>
      <w:r w:rsidRPr="00C1102A">
        <w:rPr>
          <w:rFonts w:hint="eastAsia"/>
          <w:sz w:val="28"/>
          <w:szCs w:val="28"/>
        </w:rPr>
        <w:t>本科生辅导员、其他专职辅导员、教学管理人员、教学质量监控人员、就业管理人员、心理咨询工作人员、一般学生管理人员、专职党务工作者，这几类管理人员中，一般学生管理人员与专职党务工作人员可重复填报，其余不可重复填报</w:t>
      </w:r>
      <w:r w:rsidR="00604793">
        <w:rPr>
          <w:rFonts w:hint="eastAsia"/>
          <w:sz w:val="28"/>
          <w:szCs w:val="28"/>
        </w:rPr>
        <w:t>。</w:t>
      </w:r>
      <w:r w:rsidRPr="00604793">
        <w:rPr>
          <w:rFonts w:hint="eastAsia"/>
          <w:sz w:val="28"/>
          <w:szCs w:val="28"/>
        </w:rPr>
        <w:t>辅导员和专任教师不重复</w:t>
      </w:r>
      <w:r w:rsidR="00852D8D" w:rsidRPr="00604793">
        <w:rPr>
          <w:rFonts w:hint="eastAsia"/>
          <w:sz w:val="28"/>
          <w:szCs w:val="28"/>
        </w:rPr>
        <w:t>填报</w:t>
      </w:r>
      <w:r w:rsidRPr="00604793">
        <w:rPr>
          <w:rFonts w:hint="eastAsia"/>
          <w:sz w:val="28"/>
          <w:szCs w:val="28"/>
        </w:rPr>
        <w:t>。</w:t>
      </w:r>
    </w:p>
    <w:p w:rsidR="00456DD2" w:rsidRPr="00F96852" w:rsidRDefault="00456DD2" w:rsidP="00456DD2">
      <w:pPr>
        <w:tabs>
          <w:tab w:val="left" w:pos="312"/>
        </w:tabs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4.</w:t>
      </w:r>
      <w:r w:rsidRPr="00F96852">
        <w:rPr>
          <w:rFonts w:hint="eastAsia"/>
          <w:b/>
          <w:bCs/>
          <w:sz w:val="28"/>
          <w:szCs w:val="28"/>
        </w:rPr>
        <w:t>开课情况</w:t>
      </w:r>
      <w:r>
        <w:rPr>
          <w:rFonts w:hint="eastAsia"/>
          <w:b/>
          <w:bCs/>
          <w:sz w:val="28"/>
          <w:szCs w:val="28"/>
        </w:rPr>
        <w:t>填报注意事项</w:t>
      </w:r>
    </w:p>
    <w:p w:rsidR="00456DD2" w:rsidRDefault="00456DD2" w:rsidP="00456DD2">
      <w:pPr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5-1-1</w:t>
      </w:r>
      <w:r>
        <w:rPr>
          <w:rFonts w:hint="eastAsia"/>
          <w:bCs/>
          <w:sz w:val="28"/>
          <w:szCs w:val="28"/>
        </w:rPr>
        <w:t>开课情况，为保证专任教师数量，此表需全面完整的填报，附属医院师资数据应准确无误。</w:t>
      </w:r>
    </w:p>
    <w:p w:rsidR="00456DD2" w:rsidRPr="00456DD2" w:rsidRDefault="00456DD2" w:rsidP="00F416AF">
      <w:pPr>
        <w:rPr>
          <w:sz w:val="28"/>
          <w:szCs w:val="28"/>
        </w:rPr>
      </w:pPr>
    </w:p>
    <w:p w:rsidR="007F7E75" w:rsidRPr="007F7E75" w:rsidRDefault="00456DD2" w:rsidP="00496B00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5</w:t>
      </w:r>
      <w:r w:rsidR="00496B00" w:rsidRPr="00496B00">
        <w:rPr>
          <w:rFonts w:hint="eastAsia"/>
          <w:b/>
          <w:sz w:val="28"/>
          <w:szCs w:val="28"/>
        </w:rPr>
        <w:t>.</w:t>
      </w:r>
      <w:r w:rsidR="00496B00" w:rsidRPr="00496B00">
        <w:rPr>
          <w:rFonts w:hint="eastAsia"/>
          <w:b/>
          <w:sz w:val="28"/>
          <w:szCs w:val="28"/>
        </w:rPr>
        <w:t>教育部本科教育教学审核评估指标体系（</w:t>
      </w:r>
      <w:r w:rsidR="00496B00" w:rsidRPr="00496B00">
        <w:rPr>
          <w:rFonts w:hint="eastAsia"/>
          <w:b/>
          <w:sz w:val="28"/>
          <w:szCs w:val="28"/>
        </w:rPr>
        <w:t>2021-2025</w:t>
      </w:r>
      <w:r w:rsidR="00496B00" w:rsidRPr="00496B00">
        <w:rPr>
          <w:rFonts w:hint="eastAsia"/>
          <w:b/>
          <w:sz w:val="28"/>
          <w:szCs w:val="28"/>
        </w:rPr>
        <w:t>年）中涉及的数据及标准</w:t>
      </w:r>
    </w:p>
    <w:p w:rsidR="00496B00" w:rsidRPr="00496B00" w:rsidRDefault="00496B00" w:rsidP="00496B00">
      <w:pPr>
        <w:rPr>
          <w:sz w:val="28"/>
          <w:szCs w:val="28"/>
        </w:rPr>
      </w:pPr>
      <w:r w:rsidRPr="00496B00">
        <w:rPr>
          <w:rFonts w:hint="eastAsia"/>
          <w:sz w:val="28"/>
          <w:szCs w:val="28"/>
        </w:rPr>
        <w:t>（</w:t>
      </w:r>
      <w:r w:rsidRPr="00496B00">
        <w:rPr>
          <w:rFonts w:hint="eastAsia"/>
          <w:sz w:val="28"/>
          <w:szCs w:val="28"/>
        </w:rPr>
        <w:t>1</w:t>
      </w:r>
      <w:r w:rsidRPr="00496B00">
        <w:rPr>
          <w:rFonts w:hint="eastAsia"/>
          <w:sz w:val="28"/>
          <w:szCs w:val="28"/>
        </w:rPr>
        <w:t>）</w:t>
      </w:r>
      <w:proofErr w:type="gramStart"/>
      <w:r w:rsidRPr="00496B00">
        <w:rPr>
          <w:rFonts w:hint="eastAsia"/>
          <w:sz w:val="28"/>
          <w:szCs w:val="28"/>
        </w:rPr>
        <w:t>思政课</w:t>
      </w:r>
      <w:proofErr w:type="gramEnd"/>
      <w:r w:rsidRPr="00496B00">
        <w:rPr>
          <w:rFonts w:hint="eastAsia"/>
          <w:sz w:val="28"/>
          <w:szCs w:val="28"/>
        </w:rPr>
        <w:t>专任教师与折合在校生比例≥</w:t>
      </w:r>
      <w:r w:rsidRPr="00496B00">
        <w:rPr>
          <w:sz w:val="28"/>
          <w:szCs w:val="28"/>
        </w:rPr>
        <w:t>1:350</w:t>
      </w:r>
      <w:r w:rsidRPr="00496B00">
        <w:rPr>
          <w:rFonts w:hint="eastAsia"/>
          <w:sz w:val="28"/>
          <w:szCs w:val="28"/>
        </w:rPr>
        <w:t>。</w:t>
      </w:r>
    </w:p>
    <w:p w:rsidR="007F7E75" w:rsidRPr="00496B00" w:rsidRDefault="00496B00" w:rsidP="00496B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）</w:t>
      </w:r>
      <w:r w:rsidRPr="00496B00">
        <w:rPr>
          <w:rFonts w:hint="eastAsia"/>
          <w:sz w:val="28"/>
          <w:szCs w:val="28"/>
        </w:rPr>
        <w:t>专职党务工作人员和思想政治工作人员总数与全校师生人数比例≥</w:t>
      </w:r>
      <w:r w:rsidRPr="00496B00">
        <w:rPr>
          <w:sz w:val="28"/>
          <w:szCs w:val="28"/>
        </w:rPr>
        <w:t>1:100</w:t>
      </w:r>
      <w:r w:rsidRPr="00496B00">
        <w:rPr>
          <w:rFonts w:hint="eastAsia"/>
          <w:sz w:val="28"/>
          <w:szCs w:val="28"/>
        </w:rPr>
        <w:t>。</w:t>
      </w:r>
    </w:p>
    <w:p w:rsidR="00496B00" w:rsidRPr="00496B00" w:rsidRDefault="00496B00" w:rsidP="00496B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）</w:t>
      </w:r>
      <w:proofErr w:type="gramStart"/>
      <w:r w:rsidRPr="00496B00">
        <w:rPr>
          <w:rFonts w:hint="eastAsia"/>
          <w:sz w:val="28"/>
          <w:szCs w:val="28"/>
        </w:rPr>
        <w:t>生均思政工</w:t>
      </w:r>
      <w:proofErr w:type="gramEnd"/>
      <w:r w:rsidRPr="00496B00">
        <w:rPr>
          <w:rFonts w:hint="eastAsia"/>
          <w:sz w:val="28"/>
          <w:szCs w:val="28"/>
        </w:rPr>
        <w:t>作和党务工作队伍建设专项经费≥</w:t>
      </w:r>
      <w:r w:rsidRPr="00496B00">
        <w:rPr>
          <w:sz w:val="28"/>
          <w:szCs w:val="28"/>
        </w:rPr>
        <w:t>20</w:t>
      </w:r>
      <w:r w:rsidRPr="00496B00">
        <w:rPr>
          <w:rFonts w:hint="eastAsia"/>
          <w:sz w:val="28"/>
          <w:szCs w:val="28"/>
        </w:rPr>
        <w:t>元。</w:t>
      </w:r>
    </w:p>
    <w:p w:rsidR="00496B00" w:rsidRPr="00496B00" w:rsidRDefault="00496B00" w:rsidP="00496B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）</w:t>
      </w:r>
      <w:r w:rsidRPr="00496B00">
        <w:rPr>
          <w:rFonts w:hint="eastAsia"/>
          <w:sz w:val="28"/>
          <w:szCs w:val="28"/>
        </w:rPr>
        <w:t>生</w:t>
      </w:r>
      <w:proofErr w:type="gramStart"/>
      <w:r w:rsidRPr="00496B00">
        <w:rPr>
          <w:rFonts w:hint="eastAsia"/>
          <w:sz w:val="28"/>
          <w:szCs w:val="28"/>
        </w:rPr>
        <w:t>均网络思</w:t>
      </w:r>
      <w:proofErr w:type="gramEnd"/>
      <w:r w:rsidRPr="00496B00">
        <w:rPr>
          <w:rFonts w:hint="eastAsia"/>
          <w:sz w:val="28"/>
          <w:szCs w:val="28"/>
        </w:rPr>
        <w:t>政工作专项经费≥</w:t>
      </w:r>
      <w:r w:rsidRPr="00496B00">
        <w:rPr>
          <w:sz w:val="28"/>
          <w:szCs w:val="28"/>
        </w:rPr>
        <w:t>40</w:t>
      </w:r>
      <w:r w:rsidRPr="00496B00">
        <w:rPr>
          <w:rFonts w:hint="eastAsia"/>
          <w:sz w:val="28"/>
          <w:szCs w:val="28"/>
        </w:rPr>
        <w:t>元。</w:t>
      </w:r>
    </w:p>
    <w:p w:rsidR="00496B00" w:rsidRPr="00496B00" w:rsidRDefault="00496B00" w:rsidP="00496B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）</w:t>
      </w:r>
      <w:r w:rsidRPr="00496B00">
        <w:rPr>
          <w:rFonts w:hint="eastAsia"/>
          <w:sz w:val="28"/>
          <w:szCs w:val="28"/>
        </w:rPr>
        <w:t>生均</w:t>
      </w:r>
      <w:proofErr w:type="gramStart"/>
      <w:r w:rsidRPr="00496B00">
        <w:rPr>
          <w:rFonts w:hint="eastAsia"/>
          <w:sz w:val="28"/>
          <w:szCs w:val="28"/>
        </w:rPr>
        <w:t>年教学</w:t>
      </w:r>
      <w:proofErr w:type="gramEnd"/>
      <w:r w:rsidRPr="00496B00">
        <w:rPr>
          <w:rFonts w:hint="eastAsia"/>
          <w:sz w:val="28"/>
          <w:szCs w:val="28"/>
        </w:rPr>
        <w:t>日常运行支出≥</w:t>
      </w:r>
      <w:r w:rsidRPr="00496B00">
        <w:rPr>
          <w:sz w:val="28"/>
          <w:szCs w:val="28"/>
        </w:rPr>
        <w:t>1200</w:t>
      </w:r>
      <w:r w:rsidRPr="00496B00">
        <w:rPr>
          <w:rFonts w:hint="eastAsia"/>
          <w:sz w:val="28"/>
          <w:szCs w:val="28"/>
        </w:rPr>
        <w:t>元。</w:t>
      </w:r>
    </w:p>
    <w:p w:rsidR="00496B00" w:rsidRPr="00496B00" w:rsidRDefault="00496B00" w:rsidP="00496B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）</w:t>
      </w:r>
      <w:r w:rsidRPr="00496B00">
        <w:rPr>
          <w:rFonts w:hint="eastAsia"/>
          <w:sz w:val="28"/>
          <w:szCs w:val="28"/>
        </w:rPr>
        <w:t>教学日常运行支出占经常性预算内教育事业费拨款（</w:t>
      </w:r>
      <w:r w:rsidRPr="00496B00">
        <w:rPr>
          <w:sz w:val="28"/>
          <w:szCs w:val="28"/>
        </w:rPr>
        <w:t>205</w:t>
      </w:r>
      <w:r w:rsidRPr="00496B00">
        <w:rPr>
          <w:rFonts w:hint="eastAsia"/>
          <w:sz w:val="28"/>
          <w:szCs w:val="28"/>
        </w:rPr>
        <w:t>类教育拨款扣除专项拨款）与学费收入之和的比例≥</w:t>
      </w:r>
      <w:r w:rsidRPr="00496B00">
        <w:rPr>
          <w:sz w:val="28"/>
          <w:szCs w:val="28"/>
        </w:rPr>
        <w:t>13%</w:t>
      </w:r>
      <w:r w:rsidR="0023335B">
        <w:rPr>
          <w:rFonts w:hint="eastAsia"/>
          <w:sz w:val="28"/>
          <w:szCs w:val="28"/>
        </w:rPr>
        <w:t>。</w:t>
      </w:r>
    </w:p>
    <w:p w:rsidR="00496B00" w:rsidRPr="00496B00" w:rsidRDefault="00496B00" w:rsidP="00496B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）</w:t>
      </w:r>
      <w:r w:rsidRPr="00496B00">
        <w:rPr>
          <w:rFonts w:hint="eastAsia"/>
          <w:sz w:val="28"/>
          <w:szCs w:val="28"/>
        </w:rPr>
        <w:t>学生毕业必须修满的公共艺术课程学分数≥</w:t>
      </w:r>
      <w:r w:rsidRPr="00496B00">
        <w:rPr>
          <w:sz w:val="28"/>
          <w:szCs w:val="28"/>
        </w:rPr>
        <w:t>2</w:t>
      </w:r>
      <w:r w:rsidRPr="00496B00">
        <w:rPr>
          <w:rFonts w:hint="eastAsia"/>
          <w:sz w:val="28"/>
          <w:szCs w:val="28"/>
        </w:rPr>
        <w:t>学分。</w:t>
      </w:r>
    </w:p>
    <w:p w:rsidR="00496B00" w:rsidRPr="00496B00" w:rsidRDefault="00496B00" w:rsidP="00496B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）</w:t>
      </w:r>
      <w:r w:rsidRPr="00496B00">
        <w:rPr>
          <w:rFonts w:hint="eastAsia"/>
          <w:sz w:val="28"/>
          <w:szCs w:val="28"/>
        </w:rPr>
        <w:t>劳动教育必修课或必修课程中劳动教育模块学时总数≥</w:t>
      </w:r>
      <w:r w:rsidRPr="00496B00">
        <w:rPr>
          <w:sz w:val="28"/>
          <w:szCs w:val="28"/>
        </w:rPr>
        <w:t>32</w:t>
      </w:r>
      <w:r w:rsidRPr="00496B00">
        <w:rPr>
          <w:rFonts w:hint="eastAsia"/>
          <w:sz w:val="28"/>
          <w:szCs w:val="28"/>
        </w:rPr>
        <w:t>学时。</w:t>
      </w:r>
    </w:p>
    <w:p w:rsidR="00496B00" w:rsidRPr="00496B00" w:rsidRDefault="00496B00" w:rsidP="00496B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）</w:t>
      </w:r>
      <w:r w:rsidRPr="00496B00">
        <w:rPr>
          <w:rFonts w:hint="eastAsia"/>
          <w:sz w:val="28"/>
          <w:szCs w:val="28"/>
        </w:rPr>
        <w:t>实践教学学分占总学分（学时）比例（人文社科类专业≥</w:t>
      </w:r>
      <w:r w:rsidRPr="00496B00">
        <w:rPr>
          <w:sz w:val="28"/>
          <w:szCs w:val="28"/>
        </w:rPr>
        <w:t>15%</w:t>
      </w:r>
      <w:r w:rsidRPr="00496B00">
        <w:rPr>
          <w:rFonts w:hint="eastAsia"/>
          <w:sz w:val="28"/>
          <w:szCs w:val="28"/>
        </w:rPr>
        <w:t>，理工农</w:t>
      </w:r>
      <w:proofErr w:type="gramStart"/>
      <w:r w:rsidRPr="00496B00">
        <w:rPr>
          <w:rFonts w:hint="eastAsia"/>
          <w:sz w:val="28"/>
          <w:szCs w:val="28"/>
        </w:rPr>
        <w:t>医</w:t>
      </w:r>
      <w:proofErr w:type="gramEnd"/>
      <w:r w:rsidRPr="00496B00">
        <w:rPr>
          <w:rFonts w:hint="eastAsia"/>
          <w:sz w:val="28"/>
          <w:szCs w:val="28"/>
        </w:rPr>
        <w:t>类专业≥</w:t>
      </w:r>
      <w:r w:rsidRPr="00496B00">
        <w:rPr>
          <w:sz w:val="28"/>
          <w:szCs w:val="28"/>
        </w:rPr>
        <w:t>25%</w:t>
      </w:r>
      <w:r w:rsidRPr="00496B00">
        <w:rPr>
          <w:rFonts w:hint="eastAsia"/>
          <w:sz w:val="28"/>
          <w:szCs w:val="28"/>
        </w:rPr>
        <w:t>）。</w:t>
      </w:r>
    </w:p>
    <w:p w:rsidR="00496B00" w:rsidRPr="00496B00" w:rsidRDefault="00496B00" w:rsidP="00496B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10</w:t>
      </w:r>
      <w:r>
        <w:rPr>
          <w:rFonts w:hint="eastAsia"/>
          <w:sz w:val="28"/>
          <w:szCs w:val="28"/>
        </w:rPr>
        <w:t>）</w:t>
      </w:r>
      <w:r w:rsidRPr="00496B00">
        <w:rPr>
          <w:rFonts w:hint="eastAsia"/>
          <w:sz w:val="28"/>
          <w:szCs w:val="28"/>
        </w:rPr>
        <w:t>以实验、实习、工程实践和社会调查等实践性工作为基础的毕业论文（设计）比例≥</w:t>
      </w:r>
      <w:r w:rsidRPr="00496B00">
        <w:rPr>
          <w:sz w:val="28"/>
          <w:szCs w:val="28"/>
        </w:rPr>
        <w:t>50%</w:t>
      </w:r>
      <w:r w:rsidRPr="00496B00">
        <w:rPr>
          <w:rFonts w:hint="eastAsia"/>
          <w:sz w:val="28"/>
          <w:szCs w:val="28"/>
        </w:rPr>
        <w:t>。</w:t>
      </w:r>
    </w:p>
    <w:p w:rsidR="00496B00" w:rsidRPr="00496B00" w:rsidRDefault="00496B00" w:rsidP="00496B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11</w:t>
      </w:r>
      <w:r>
        <w:rPr>
          <w:rFonts w:hint="eastAsia"/>
          <w:sz w:val="28"/>
          <w:szCs w:val="28"/>
        </w:rPr>
        <w:t>）</w:t>
      </w:r>
      <w:r w:rsidRPr="00496B00">
        <w:rPr>
          <w:rFonts w:hint="eastAsia"/>
          <w:sz w:val="28"/>
          <w:szCs w:val="28"/>
        </w:rPr>
        <w:t>专职辅导员岗位与在校生比例≥</w:t>
      </w:r>
      <w:r w:rsidRPr="00496B00">
        <w:rPr>
          <w:sz w:val="28"/>
          <w:szCs w:val="28"/>
        </w:rPr>
        <w:t>1:200</w:t>
      </w:r>
      <w:r w:rsidRPr="00496B00">
        <w:rPr>
          <w:rFonts w:hint="eastAsia"/>
          <w:sz w:val="28"/>
          <w:szCs w:val="28"/>
        </w:rPr>
        <w:t>。</w:t>
      </w:r>
    </w:p>
    <w:p w:rsidR="00496B00" w:rsidRPr="00496B00" w:rsidRDefault="00496B00" w:rsidP="00496B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12</w:t>
      </w:r>
      <w:r>
        <w:rPr>
          <w:rFonts w:hint="eastAsia"/>
          <w:sz w:val="28"/>
          <w:szCs w:val="28"/>
        </w:rPr>
        <w:t>）</w:t>
      </w:r>
      <w:r w:rsidRPr="00496B00">
        <w:rPr>
          <w:rFonts w:hint="eastAsia"/>
          <w:sz w:val="28"/>
          <w:szCs w:val="28"/>
        </w:rPr>
        <w:t>专职从事心理健康教育教师与在校生比例≥</w:t>
      </w:r>
      <w:r w:rsidRPr="00496B00">
        <w:rPr>
          <w:sz w:val="28"/>
          <w:szCs w:val="28"/>
        </w:rPr>
        <w:t>1:4000</w:t>
      </w:r>
      <w:r w:rsidRPr="00496B00">
        <w:rPr>
          <w:rFonts w:hint="eastAsia"/>
          <w:sz w:val="28"/>
          <w:szCs w:val="28"/>
        </w:rPr>
        <w:t>且至少</w:t>
      </w:r>
      <w:r w:rsidRPr="00496B00">
        <w:rPr>
          <w:sz w:val="28"/>
          <w:szCs w:val="28"/>
        </w:rPr>
        <w:t>2</w:t>
      </w:r>
      <w:r w:rsidRPr="00496B00">
        <w:rPr>
          <w:rFonts w:hint="eastAsia"/>
          <w:sz w:val="28"/>
          <w:szCs w:val="28"/>
        </w:rPr>
        <w:t>名。</w:t>
      </w:r>
    </w:p>
    <w:p w:rsidR="00496B00" w:rsidRDefault="00496B00" w:rsidP="00496B00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13</w:t>
      </w:r>
      <w:r>
        <w:rPr>
          <w:rFonts w:hint="eastAsia"/>
          <w:sz w:val="28"/>
          <w:szCs w:val="28"/>
        </w:rPr>
        <w:t>）</w:t>
      </w:r>
      <w:r w:rsidRPr="00496B00">
        <w:rPr>
          <w:rFonts w:hint="eastAsia"/>
          <w:sz w:val="28"/>
          <w:szCs w:val="28"/>
        </w:rPr>
        <w:t>专职就业指导教师和专职就业工作人员与应届毕业生比例≥</w:t>
      </w:r>
      <w:r w:rsidRPr="00496B00">
        <w:rPr>
          <w:sz w:val="28"/>
          <w:szCs w:val="28"/>
        </w:rPr>
        <w:t>1:500</w:t>
      </w:r>
      <w:r w:rsidRPr="00496B00">
        <w:rPr>
          <w:rFonts w:hint="eastAsia"/>
          <w:sz w:val="28"/>
          <w:szCs w:val="28"/>
        </w:rPr>
        <w:t>。</w:t>
      </w:r>
    </w:p>
    <w:p w:rsidR="007F7E75" w:rsidRPr="007F7E75" w:rsidRDefault="00456DD2" w:rsidP="007F7E75"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6</w:t>
      </w:r>
      <w:r w:rsidR="007F7E75" w:rsidRPr="007F7E75">
        <w:rPr>
          <w:rFonts w:hint="eastAsia"/>
          <w:b/>
          <w:sz w:val="28"/>
          <w:szCs w:val="28"/>
        </w:rPr>
        <w:t>.</w:t>
      </w:r>
      <w:r w:rsidR="007F7E75" w:rsidRPr="007F7E75">
        <w:rPr>
          <w:rFonts w:hint="eastAsia"/>
          <w:b/>
          <w:sz w:val="28"/>
          <w:szCs w:val="28"/>
        </w:rPr>
        <w:t>重要数据计算方式</w:t>
      </w:r>
    </w:p>
    <w:p w:rsidR="007F7E75" w:rsidRPr="007F7E75" w:rsidRDefault="007F7E75" w:rsidP="007F7E75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）</w:t>
      </w:r>
      <w:r w:rsidRPr="007F7E75">
        <w:rPr>
          <w:rFonts w:hint="eastAsia"/>
          <w:sz w:val="28"/>
          <w:szCs w:val="28"/>
        </w:rPr>
        <w:t>生师比</w:t>
      </w:r>
      <w:r w:rsidRPr="007F7E75">
        <w:rPr>
          <w:rFonts w:hint="eastAsia"/>
          <w:sz w:val="28"/>
          <w:szCs w:val="28"/>
        </w:rPr>
        <w:t>=</w:t>
      </w:r>
      <w:r w:rsidRPr="007F7E75">
        <w:rPr>
          <w:rFonts w:hint="eastAsia"/>
          <w:sz w:val="28"/>
          <w:szCs w:val="28"/>
        </w:rPr>
        <w:t>折合学生数</w:t>
      </w:r>
      <w:r w:rsidRPr="007F7E75">
        <w:rPr>
          <w:rFonts w:hint="eastAsia"/>
          <w:sz w:val="28"/>
          <w:szCs w:val="28"/>
        </w:rPr>
        <w:t>/</w:t>
      </w:r>
      <w:r w:rsidRPr="007F7E75">
        <w:rPr>
          <w:rFonts w:hint="eastAsia"/>
          <w:sz w:val="28"/>
          <w:szCs w:val="28"/>
        </w:rPr>
        <w:t>（专任教师</w:t>
      </w:r>
      <w:r w:rsidRPr="007F7E75">
        <w:rPr>
          <w:rFonts w:hint="eastAsia"/>
          <w:sz w:val="28"/>
          <w:szCs w:val="28"/>
        </w:rPr>
        <w:t>+</w:t>
      </w:r>
      <w:r w:rsidRPr="007F7E75">
        <w:rPr>
          <w:rFonts w:hint="eastAsia"/>
          <w:sz w:val="28"/>
          <w:szCs w:val="28"/>
        </w:rPr>
        <w:t>外聘教师</w:t>
      </w:r>
      <w:r w:rsidRPr="007F7E75">
        <w:rPr>
          <w:rFonts w:hint="eastAsia"/>
          <w:sz w:val="28"/>
          <w:szCs w:val="28"/>
        </w:rPr>
        <w:t>*0.5+</w:t>
      </w:r>
      <w:r w:rsidRPr="007F7E75">
        <w:rPr>
          <w:rFonts w:hint="eastAsia"/>
          <w:sz w:val="28"/>
          <w:szCs w:val="28"/>
        </w:rPr>
        <w:t>临床师资</w:t>
      </w:r>
      <w:r w:rsidRPr="007F7E75">
        <w:rPr>
          <w:rFonts w:hint="eastAsia"/>
          <w:sz w:val="28"/>
          <w:szCs w:val="28"/>
        </w:rPr>
        <w:t>*0.5</w:t>
      </w:r>
      <w:r w:rsidRPr="007F7E75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医学</w:t>
      </w:r>
      <w:r>
        <w:rPr>
          <w:rFonts w:hint="eastAsia"/>
          <w:sz w:val="28"/>
          <w:szCs w:val="28"/>
        </w:rPr>
        <w:lastRenderedPageBreak/>
        <w:t>院校生师比合格标准为</w:t>
      </w:r>
      <w:r>
        <w:rPr>
          <w:rFonts w:hint="eastAsia"/>
          <w:sz w:val="28"/>
          <w:szCs w:val="28"/>
        </w:rPr>
        <w:t>16:1</w:t>
      </w:r>
      <w:r>
        <w:rPr>
          <w:rFonts w:hint="eastAsia"/>
          <w:sz w:val="28"/>
          <w:szCs w:val="28"/>
        </w:rPr>
        <w:t>。</w:t>
      </w:r>
    </w:p>
    <w:p w:rsidR="007F7E75" w:rsidRPr="007F7E75" w:rsidRDefault="007F7E75" w:rsidP="007F7E75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）</w:t>
      </w:r>
      <w:r w:rsidRPr="007F7E75">
        <w:rPr>
          <w:rFonts w:hint="eastAsia"/>
          <w:sz w:val="28"/>
          <w:szCs w:val="28"/>
        </w:rPr>
        <w:t>折合学生数</w:t>
      </w:r>
      <w:r w:rsidRPr="007F7E75">
        <w:rPr>
          <w:rFonts w:hint="eastAsia"/>
          <w:sz w:val="28"/>
          <w:szCs w:val="28"/>
        </w:rPr>
        <w:t>=</w:t>
      </w:r>
      <w:r w:rsidRPr="007F7E75">
        <w:rPr>
          <w:rFonts w:hint="eastAsia"/>
          <w:sz w:val="28"/>
          <w:szCs w:val="28"/>
        </w:rPr>
        <w:t>普通本科生数</w:t>
      </w:r>
      <w:r w:rsidRPr="007F7E75">
        <w:rPr>
          <w:rFonts w:hint="eastAsia"/>
          <w:sz w:val="28"/>
          <w:szCs w:val="28"/>
        </w:rPr>
        <w:t>+</w:t>
      </w:r>
      <w:r w:rsidRPr="007F7E75">
        <w:rPr>
          <w:rFonts w:hint="eastAsia"/>
          <w:sz w:val="28"/>
          <w:szCs w:val="28"/>
        </w:rPr>
        <w:t>普通专科生数</w:t>
      </w:r>
      <w:r w:rsidRPr="007F7E75">
        <w:rPr>
          <w:rFonts w:hint="eastAsia"/>
          <w:sz w:val="28"/>
          <w:szCs w:val="28"/>
        </w:rPr>
        <w:t>+</w:t>
      </w:r>
      <w:r w:rsidRPr="007F7E75">
        <w:rPr>
          <w:rFonts w:hint="eastAsia"/>
          <w:sz w:val="28"/>
          <w:szCs w:val="28"/>
        </w:rPr>
        <w:t>硕士研究生数</w:t>
      </w:r>
      <w:r w:rsidRPr="007F7E75">
        <w:rPr>
          <w:rFonts w:hint="eastAsia"/>
          <w:sz w:val="28"/>
          <w:szCs w:val="28"/>
        </w:rPr>
        <w:t>*1.5+</w:t>
      </w:r>
      <w:r w:rsidRPr="007F7E75">
        <w:rPr>
          <w:rFonts w:hint="eastAsia"/>
          <w:sz w:val="28"/>
          <w:szCs w:val="28"/>
        </w:rPr>
        <w:t>博士研究生数</w:t>
      </w:r>
      <w:r w:rsidRPr="007F7E75">
        <w:rPr>
          <w:rFonts w:hint="eastAsia"/>
          <w:sz w:val="28"/>
          <w:szCs w:val="28"/>
        </w:rPr>
        <w:t>*2+(</w:t>
      </w:r>
      <w:r w:rsidRPr="007F7E75">
        <w:rPr>
          <w:rFonts w:hint="eastAsia"/>
          <w:sz w:val="28"/>
          <w:szCs w:val="28"/>
        </w:rPr>
        <w:t>学历教育本科生留学生数</w:t>
      </w:r>
      <w:r w:rsidRPr="007F7E75">
        <w:rPr>
          <w:rFonts w:hint="eastAsia"/>
          <w:sz w:val="28"/>
          <w:szCs w:val="28"/>
        </w:rPr>
        <w:t>+</w:t>
      </w:r>
      <w:r w:rsidRPr="007F7E75">
        <w:rPr>
          <w:rFonts w:hint="eastAsia"/>
          <w:sz w:val="28"/>
          <w:szCs w:val="28"/>
        </w:rPr>
        <w:t>非学历教育本科生留学生数</w:t>
      </w:r>
      <w:r w:rsidRPr="007F7E75">
        <w:rPr>
          <w:rFonts w:hint="eastAsia"/>
          <w:sz w:val="28"/>
          <w:szCs w:val="28"/>
        </w:rPr>
        <w:t>)+(</w:t>
      </w:r>
      <w:r w:rsidRPr="007F7E75">
        <w:rPr>
          <w:rFonts w:hint="eastAsia"/>
          <w:sz w:val="28"/>
          <w:szCs w:val="28"/>
        </w:rPr>
        <w:t>学历教育硕士研究生留学生数</w:t>
      </w:r>
      <w:r w:rsidRPr="007F7E75">
        <w:rPr>
          <w:rFonts w:hint="eastAsia"/>
          <w:sz w:val="28"/>
          <w:szCs w:val="28"/>
        </w:rPr>
        <w:t>+</w:t>
      </w:r>
      <w:r w:rsidRPr="007F7E75">
        <w:rPr>
          <w:rFonts w:hint="eastAsia"/>
          <w:sz w:val="28"/>
          <w:szCs w:val="28"/>
        </w:rPr>
        <w:t>非学历教育硕士研究生留学生数</w:t>
      </w:r>
      <w:r w:rsidRPr="007F7E75">
        <w:rPr>
          <w:rFonts w:hint="eastAsia"/>
          <w:sz w:val="28"/>
          <w:szCs w:val="28"/>
        </w:rPr>
        <w:t>)*1.5+(</w:t>
      </w:r>
      <w:r w:rsidRPr="007F7E75">
        <w:rPr>
          <w:rFonts w:hint="eastAsia"/>
          <w:sz w:val="28"/>
          <w:szCs w:val="28"/>
        </w:rPr>
        <w:t>学历教育博士研究生留学生数</w:t>
      </w:r>
      <w:r w:rsidRPr="007F7E75">
        <w:rPr>
          <w:rFonts w:hint="eastAsia"/>
          <w:sz w:val="28"/>
          <w:szCs w:val="28"/>
        </w:rPr>
        <w:t>+</w:t>
      </w:r>
      <w:r w:rsidRPr="007F7E75">
        <w:rPr>
          <w:rFonts w:hint="eastAsia"/>
          <w:sz w:val="28"/>
          <w:szCs w:val="28"/>
        </w:rPr>
        <w:t>非学历教育博士研究生留学生数</w:t>
      </w:r>
      <w:r w:rsidRPr="007F7E75">
        <w:rPr>
          <w:rFonts w:hint="eastAsia"/>
          <w:sz w:val="28"/>
          <w:szCs w:val="28"/>
        </w:rPr>
        <w:t>)*2+</w:t>
      </w:r>
      <w:r w:rsidRPr="007F7E75">
        <w:rPr>
          <w:rFonts w:hint="eastAsia"/>
          <w:sz w:val="28"/>
          <w:szCs w:val="28"/>
        </w:rPr>
        <w:t>函授学生数</w:t>
      </w:r>
      <w:r w:rsidRPr="007F7E75">
        <w:rPr>
          <w:rFonts w:hint="eastAsia"/>
          <w:sz w:val="28"/>
          <w:szCs w:val="28"/>
        </w:rPr>
        <w:t>*0.1+</w:t>
      </w:r>
      <w:r w:rsidRPr="007F7E75">
        <w:rPr>
          <w:rFonts w:hint="eastAsia"/>
          <w:sz w:val="28"/>
          <w:szCs w:val="28"/>
        </w:rPr>
        <w:t>夜大（业余）学生数</w:t>
      </w:r>
      <w:r w:rsidRPr="007F7E75">
        <w:rPr>
          <w:rFonts w:hint="eastAsia"/>
          <w:sz w:val="28"/>
          <w:szCs w:val="28"/>
        </w:rPr>
        <w:t>*0.3+</w:t>
      </w:r>
      <w:r w:rsidRPr="007F7E75">
        <w:rPr>
          <w:rFonts w:hint="eastAsia"/>
          <w:sz w:val="28"/>
          <w:szCs w:val="28"/>
        </w:rPr>
        <w:t>成人脱产学生数</w:t>
      </w:r>
      <w:r w:rsidRPr="007F7E75">
        <w:rPr>
          <w:rFonts w:hint="eastAsia"/>
          <w:sz w:val="28"/>
          <w:szCs w:val="28"/>
        </w:rPr>
        <w:t>+</w:t>
      </w:r>
      <w:r w:rsidRPr="007F7E75">
        <w:rPr>
          <w:rFonts w:hint="eastAsia"/>
          <w:sz w:val="28"/>
          <w:szCs w:val="28"/>
        </w:rPr>
        <w:t>中职在校生数</w:t>
      </w:r>
      <w:r w:rsidRPr="007F7E75">
        <w:rPr>
          <w:rFonts w:hint="eastAsia"/>
          <w:sz w:val="28"/>
          <w:szCs w:val="28"/>
        </w:rPr>
        <w:t>+</w:t>
      </w:r>
      <w:r w:rsidRPr="007F7E75">
        <w:rPr>
          <w:rFonts w:hint="eastAsia"/>
          <w:sz w:val="28"/>
          <w:szCs w:val="28"/>
        </w:rPr>
        <w:t>网络学生数</w:t>
      </w:r>
      <w:r w:rsidRPr="007F7E75">
        <w:rPr>
          <w:rFonts w:hint="eastAsia"/>
          <w:sz w:val="28"/>
          <w:szCs w:val="28"/>
        </w:rPr>
        <w:t>*0.1+</w:t>
      </w:r>
      <w:r w:rsidRPr="007F7E75">
        <w:rPr>
          <w:rFonts w:hint="eastAsia"/>
          <w:sz w:val="28"/>
          <w:szCs w:val="28"/>
        </w:rPr>
        <w:t>普通预科生数</w:t>
      </w:r>
      <w:r w:rsidRPr="007F7E75">
        <w:rPr>
          <w:rFonts w:hint="eastAsia"/>
          <w:sz w:val="28"/>
          <w:szCs w:val="28"/>
        </w:rPr>
        <w:t>+</w:t>
      </w:r>
      <w:r w:rsidRPr="007F7E75">
        <w:rPr>
          <w:rFonts w:hint="eastAsia"/>
          <w:sz w:val="28"/>
          <w:szCs w:val="28"/>
        </w:rPr>
        <w:t>进修生数</w:t>
      </w:r>
    </w:p>
    <w:p w:rsidR="007F7E75" w:rsidRPr="007F7E75" w:rsidRDefault="007F7E75" w:rsidP="007F7E75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）</w:t>
      </w:r>
      <w:r w:rsidRPr="007F7E75">
        <w:rPr>
          <w:rFonts w:hint="eastAsia"/>
          <w:sz w:val="28"/>
          <w:szCs w:val="28"/>
        </w:rPr>
        <w:t>专任教师</w:t>
      </w:r>
      <w:r w:rsidRPr="007F7E75">
        <w:rPr>
          <w:rFonts w:hint="eastAsia"/>
          <w:sz w:val="28"/>
          <w:szCs w:val="28"/>
        </w:rPr>
        <w:t>=1-5-1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1-5-2</w:t>
      </w:r>
      <w:r>
        <w:rPr>
          <w:rFonts w:hint="eastAsia"/>
          <w:sz w:val="28"/>
          <w:szCs w:val="28"/>
        </w:rPr>
        <w:t>结合，</w:t>
      </w:r>
      <w:r w:rsidRPr="007F7E75">
        <w:rPr>
          <w:rFonts w:hint="eastAsia"/>
          <w:sz w:val="28"/>
          <w:szCs w:val="28"/>
        </w:rPr>
        <w:t>在职的教师中剔除实验技术人员、剔除无任教人员、剔除辅导员、剔除校领导、剔除行政人员</w:t>
      </w:r>
    </w:p>
    <w:p w:rsidR="007F7E75" w:rsidRPr="007F7E75" w:rsidRDefault="007F7E75" w:rsidP="007F7E75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）</w:t>
      </w:r>
      <w:r w:rsidRPr="007F7E75">
        <w:rPr>
          <w:rFonts w:hint="eastAsia"/>
          <w:sz w:val="28"/>
          <w:szCs w:val="28"/>
        </w:rPr>
        <w:t>外聘教师</w:t>
      </w:r>
      <w:r w:rsidRPr="007F7E75">
        <w:rPr>
          <w:rFonts w:hint="eastAsia"/>
          <w:sz w:val="28"/>
          <w:szCs w:val="28"/>
        </w:rPr>
        <w:t>=1-5-3</w:t>
      </w:r>
      <w:r w:rsidRPr="007F7E75">
        <w:rPr>
          <w:rFonts w:hint="eastAsia"/>
          <w:sz w:val="28"/>
          <w:szCs w:val="28"/>
        </w:rPr>
        <w:t>在聘、聘期≥</w:t>
      </w:r>
      <w:r w:rsidRPr="007F7E75">
        <w:rPr>
          <w:rFonts w:hint="eastAsia"/>
          <w:sz w:val="28"/>
          <w:szCs w:val="28"/>
        </w:rPr>
        <w:t>6</w:t>
      </w:r>
      <w:r w:rsidRPr="007F7E75">
        <w:rPr>
          <w:rFonts w:hint="eastAsia"/>
          <w:sz w:val="28"/>
          <w:szCs w:val="28"/>
        </w:rPr>
        <w:t>的教师</w:t>
      </w:r>
    </w:p>
    <w:p w:rsidR="007F7E75" w:rsidRPr="007F7E75" w:rsidRDefault="007F7E75" w:rsidP="007F7E7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）</w:t>
      </w:r>
      <w:r w:rsidRPr="007F7E75">
        <w:rPr>
          <w:rFonts w:hint="eastAsia"/>
          <w:sz w:val="28"/>
          <w:szCs w:val="28"/>
        </w:rPr>
        <w:t>临床师资</w:t>
      </w:r>
      <w:r w:rsidRPr="007F7E75">
        <w:rPr>
          <w:rFonts w:hint="eastAsia"/>
          <w:sz w:val="28"/>
          <w:szCs w:val="28"/>
        </w:rPr>
        <w:t>=1-5-4</w:t>
      </w:r>
      <w:proofErr w:type="gramStart"/>
      <w:r w:rsidRPr="007F7E75">
        <w:rPr>
          <w:rFonts w:hint="eastAsia"/>
          <w:sz w:val="28"/>
          <w:szCs w:val="28"/>
        </w:rPr>
        <w:t>在职且</w:t>
      </w:r>
      <w:proofErr w:type="gramEnd"/>
      <w:r w:rsidRPr="007F7E75">
        <w:rPr>
          <w:rFonts w:hint="eastAsia"/>
          <w:sz w:val="28"/>
          <w:szCs w:val="28"/>
        </w:rPr>
        <w:t>是直属附属医院教师且（有卫技职称或者职称为高级职称）且有在</w:t>
      </w:r>
      <w:r w:rsidRPr="007F7E75">
        <w:rPr>
          <w:rFonts w:hint="eastAsia"/>
          <w:sz w:val="28"/>
          <w:szCs w:val="28"/>
        </w:rPr>
        <w:t>5-1-1</w:t>
      </w:r>
      <w:r w:rsidRPr="007F7E75">
        <w:rPr>
          <w:rFonts w:hint="eastAsia"/>
          <w:sz w:val="28"/>
          <w:szCs w:val="28"/>
        </w:rPr>
        <w:t>授课的教师。</w:t>
      </w:r>
    </w:p>
    <w:sectPr w:rsidR="007F7E75" w:rsidRPr="007F7E75" w:rsidSect="00623737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670" w:rsidRDefault="00BF7670" w:rsidP="00852D8D">
      <w:r>
        <w:separator/>
      </w:r>
    </w:p>
  </w:endnote>
  <w:endnote w:type="continuationSeparator" w:id="0">
    <w:p w:rsidR="00BF7670" w:rsidRDefault="00BF7670" w:rsidP="00852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670" w:rsidRDefault="00BF7670" w:rsidP="00852D8D">
      <w:r>
        <w:separator/>
      </w:r>
    </w:p>
  </w:footnote>
  <w:footnote w:type="continuationSeparator" w:id="0">
    <w:p w:rsidR="00BF7670" w:rsidRDefault="00BF7670" w:rsidP="00852D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A1E4B1"/>
    <w:multiLevelType w:val="singleLevel"/>
    <w:tmpl w:val="6EA1E4B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9E1"/>
    <w:rsid w:val="000C0317"/>
    <w:rsid w:val="000C28DB"/>
    <w:rsid w:val="001319DB"/>
    <w:rsid w:val="00170C21"/>
    <w:rsid w:val="00184D1C"/>
    <w:rsid w:val="001A58AA"/>
    <w:rsid w:val="00207E1B"/>
    <w:rsid w:val="0023291E"/>
    <w:rsid w:val="0023335B"/>
    <w:rsid w:val="002B0CEC"/>
    <w:rsid w:val="002D0F18"/>
    <w:rsid w:val="002D31B1"/>
    <w:rsid w:val="002F6457"/>
    <w:rsid w:val="0034151B"/>
    <w:rsid w:val="00365866"/>
    <w:rsid w:val="00366B2E"/>
    <w:rsid w:val="00384B28"/>
    <w:rsid w:val="0039304E"/>
    <w:rsid w:val="004214E9"/>
    <w:rsid w:val="00422A97"/>
    <w:rsid w:val="00425A03"/>
    <w:rsid w:val="004505F2"/>
    <w:rsid w:val="00456DD2"/>
    <w:rsid w:val="00496B00"/>
    <w:rsid w:val="004D1487"/>
    <w:rsid w:val="00507DD0"/>
    <w:rsid w:val="005316C0"/>
    <w:rsid w:val="00546700"/>
    <w:rsid w:val="005479E1"/>
    <w:rsid w:val="0060011B"/>
    <w:rsid w:val="00604793"/>
    <w:rsid w:val="00612A42"/>
    <w:rsid w:val="00623737"/>
    <w:rsid w:val="0063365C"/>
    <w:rsid w:val="00643870"/>
    <w:rsid w:val="00672F89"/>
    <w:rsid w:val="006C2771"/>
    <w:rsid w:val="006E6D39"/>
    <w:rsid w:val="006F4C91"/>
    <w:rsid w:val="007129E9"/>
    <w:rsid w:val="00721685"/>
    <w:rsid w:val="00736297"/>
    <w:rsid w:val="0073761B"/>
    <w:rsid w:val="007823D9"/>
    <w:rsid w:val="007F7E75"/>
    <w:rsid w:val="008353F8"/>
    <w:rsid w:val="00852D8D"/>
    <w:rsid w:val="00863066"/>
    <w:rsid w:val="00894F93"/>
    <w:rsid w:val="008B0CAD"/>
    <w:rsid w:val="008C41BF"/>
    <w:rsid w:val="008E6CE3"/>
    <w:rsid w:val="00966357"/>
    <w:rsid w:val="00A020F3"/>
    <w:rsid w:val="00A0749C"/>
    <w:rsid w:val="00A20BD3"/>
    <w:rsid w:val="00A75A16"/>
    <w:rsid w:val="00A874C3"/>
    <w:rsid w:val="00AB06AE"/>
    <w:rsid w:val="00AC291A"/>
    <w:rsid w:val="00B05CE6"/>
    <w:rsid w:val="00BF7670"/>
    <w:rsid w:val="00C1102A"/>
    <w:rsid w:val="00CA483C"/>
    <w:rsid w:val="00CA58CA"/>
    <w:rsid w:val="00CC08AE"/>
    <w:rsid w:val="00DC7A89"/>
    <w:rsid w:val="00DF66F1"/>
    <w:rsid w:val="00E22ADE"/>
    <w:rsid w:val="00E805D7"/>
    <w:rsid w:val="00F20DAE"/>
    <w:rsid w:val="00F22F12"/>
    <w:rsid w:val="00F416AF"/>
    <w:rsid w:val="00F51A75"/>
    <w:rsid w:val="00F770EF"/>
    <w:rsid w:val="00F96852"/>
    <w:rsid w:val="00FA1471"/>
    <w:rsid w:val="3D0A27E6"/>
    <w:rsid w:val="55222D22"/>
    <w:rsid w:val="5931784C"/>
    <w:rsid w:val="6A646705"/>
    <w:rsid w:val="6A995964"/>
    <w:rsid w:val="74BB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52D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52D8D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52D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52D8D"/>
    <w:rPr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1102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1102A"/>
    <w:rPr>
      <w:kern w:val="2"/>
      <w:sz w:val="18"/>
      <w:szCs w:val="18"/>
    </w:rPr>
  </w:style>
  <w:style w:type="paragraph" w:styleId="a6">
    <w:name w:val="List Paragraph"/>
    <w:basedOn w:val="a"/>
    <w:uiPriority w:val="99"/>
    <w:unhideWhenUsed/>
    <w:rsid w:val="00496B0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52D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52D8D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52D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52D8D"/>
    <w:rPr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1102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1102A"/>
    <w:rPr>
      <w:kern w:val="2"/>
      <w:sz w:val="18"/>
      <w:szCs w:val="18"/>
    </w:rPr>
  </w:style>
  <w:style w:type="paragraph" w:styleId="a6">
    <w:name w:val="List Paragraph"/>
    <w:basedOn w:val="a"/>
    <w:uiPriority w:val="99"/>
    <w:unhideWhenUsed/>
    <w:rsid w:val="00496B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42215C0-B27D-4C54-B10E-1AB2A72A2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cp:lastPrinted>2023-10-10T07:27:00Z</cp:lastPrinted>
  <dcterms:created xsi:type="dcterms:W3CDTF">2023-10-09T08:43:00Z</dcterms:created>
  <dcterms:modified xsi:type="dcterms:W3CDTF">2023-10-10T07:35:00Z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7A6B2CB804474882B5E574FD69D80FCC</vt:lpwstr>
  </property>
</Properties>
</file>