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6B" w:rsidRPr="0095596B" w:rsidRDefault="0095596B" w:rsidP="0095596B">
      <w:pPr>
        <w:widowControl/>
        <w:shd w:val="clear" w:color="auto" w:fill="FFFFFF"/>
        <w:spacing w:before="300"/>
        <w:jc w:val="center"/>
        <w:outlineLvl w:val="1"/>
        <w:rPr>
          <w:rFonts w:ascii="微软雅黑" w:eastAsia="微软雅黑" w:hAnsi="微软雅黑" w:cs="宋体"/>
          <w:b/>
          <w:bCs/>
          <w:color w:val="2B67D7"/>
          <w:kern w:val="0"/>
          <w:sz w:val="36"/>
          <w:szCs w:val="36"/>
        </w:rPr>
      </w:pPr>
      <w:r w:rsidRPr="0095596B">
        <w:rPr>
          <w:rFonts w:ascii="微软雅黑" w:eastAsia="微软雅黑" w:hAnsi="微软雅黑" w:cs="宋体" w:hint="eastAsia"/>
          <w:b/>
          <w:bCs/>
          <w:color w:val="2B67D7"/>
          <w:kern w:val="0"/>
          <w:sz w:val="36"/>
          <w:szCs w:val="36"/>
        </w:rPr>
        <w:t>审核评估工作巡礼：建立“教学礼拜”制度，培育“礼拜教学”文化</w:t>
      </w:r>
    </w:p>
    <w:p w:rsidR="0095596B" w:rsidRPr="0095596B" w:rsidRDefault="0095596B" w:rsidP="0095596B">
      <w:pPr>
        <w:widowControl/>
        <w:shd w:val="clear" w:color="auto" w:fill="F5F5F5"/>
        <w:spacing w:line="450" w:lineRule="atLeast"/>
        <w:jc w:val="center"/>
        <w:rPr>
          <w:rFonts w:ascii="微软雅黑" w:eastAsia="微软雅黑" w:hAnsi="微软雅黑" w:cs="宋体" w:hint="eastAsia"/>
          <w:color w:val="787878"/>
          <w:kern w:val="0"/>
          <w:sz w:val="18"/>
          <w:szCs w:val="18"/>
        </w:rPr>
      </w:pPr>
      <w:r w:rsidRPr="0095596B">
        <w:rPr>
          <w:rFonts w:ascii="微软雅黑" w:eastAsia="微软雅黑" w:hAnsi="微软雅黑" w:cs="宋体" w:hint="eastAsia"/>
          <w:color w:val="787878"/>
          <w:kern w:val="0"/>
          <w:sz w:val="18"/>
          <w:szCs w:val="18"/>
        </w:rPr>
        <w:t>时间：2023-05-12 15:39:00</w:t>
      </w:r>
    </w:p>
    <w:p w:rsidR="0095596B" w:rsidRPr="0095596B" w:rsidRDefault="0095596B" w:rsidP="0095596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  <w:r w:rsidRPr="0095596B">
        <w:rPr>
          <w:rFonts w:ascii="微软雅黑" w:eastAsia="微软雅黑" w:hAnsi="微软雅黑" w:cs="宋体" w:hint="eastAsia"/>
          <w:color w:val="323232"/>
          <w:kern w:val="0"/>
          <w:sz w:val="24"/>
          <w:szCs w:val="24"/>
        </w:rPr>
        <w:t>编者按：根据湖南省教育厅《湖南省普通高等学校本科教育教学审核评估实施方案（2023—2025年）》通知要求，教育厅将于2023年对我校本科教育教学工作进行审核评估。学校各相关部门、教学院围绕本科教育教学工作，结合审核评估工作要求进行了充分准备，系统总结提炼本科教育教学工作目标定位、体系设计、质量保障、学生发展等相关工作。为进一步展示我校本科教育教学工作，审核评估领导小组办公室开设《本科教育教学审核评估工作巡礼》专栏，将持续分享各部门、学院在本科教育教学工作中的举措与成效、特色与优势、问题与挑战，共同推动本科教育教学工作高质量发展。</w:t>
      </w:r>
    </w:p>
    <w:p w:rsidR="0095596B" w:rsidRPr="0095596B" w:rsidRDefault="0095596B" w:rsidP="0095596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  <w:r w:rsidRPr="0095596B"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  <w:pict>
          <v:rect id="_x0000_i1025" style="width:0;height:1.5pt" o:hralign="center" o:hrstd="t" o:hr="t" fillcolor="#a0a0a0" stroked="f"/>
        </w:pict>
      </w:r>
    </w:p>
    <w:p w:rsidR="0095596B" w:rsidRPr="0095596B" w:rsidRDefault="0095596B" w:rsidP="0095596B">
      <w:pPr>
        <w:widowControl/>
        <w:shd w:val="clear" w:color="auto" w:fill="FFFFFF"/>
        <w:spacing w:line="435" w:lineRule="atLeast"/>
        <w:ind w:firstLine="480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</w:p>
    <w:p w:rsidR="0095596B" w:rsidRPr="0095596B" w:rsidRDefault="0095596B" w:rsidP="0095596B">
      <w:pPr>
        <w:widowControl/>
        <w:shd w:val="clear" w:color="auto" w:fill="FFFFFF"/>
        <w:spacing w:line="435" w:lineRule="atLeast"/>
        <w:ind w:firstLine="480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  <w:r w:rsidRPr="0095596B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br/>
      </w:r>
    </w:p>
    <w:p w:rsidR="0095596B" w:rsidRPr="0095596B" w:rsidRDefault="0095596B" w:rsidP="0095596B">
      <w:pPr>
        <w:widowControl/>
        <w:shd w:val="clear" w:color="auto" w:fill="FFFFFF"/>
        <w:spacing w:line="435" w:lineRule="atLeast"/>
        <w:ind w:firstLine="480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  <w:r w:rsidRPr="0095596B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t>从2011年开始，湖南科技大学创造性开展旨在坚守立德树人初心、深植本科教学之根、助力一流人才培养的“教学礼拜”主题活动，</w:t>
      </w:r>
      <w:r w:rsidRPr="0095596B">
        <w:rPr>
          <w:rFonts w:ascii="微软雅黑" w:eastAsia="微软雅黑" w:hAnsi="微软雅黑" w:cs="宋体" w:hint="eastAsia"/>
          <w:b/>
          <w:bCs/>
          <w:color w:val="323232"/>
          <w:kern w:val="0"/>
          <w:sz w:val="27"/>
        </w:rPr>
        <w:t>形成了“礼拜教学、三全育人、持续改进”三位一体的“大思政”育人格局</w:t>
      </w:r>
      <w:r w:rsidRPr="0095596B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t>。主题活动由学校统一部署，每学年一个主题内容，每学期安排两个“礼拜教学”周，其中第10周为无会周，学校各级领导干部深入现场，该周星期二为主题日，全员反思教学；第11周为专题研究周，针对问题提出解决方案，持续改进工作。</w:t>
      </w:r>
    </w:p>
    <w:p w:rsidR="0095596B" w:rsidRPr="0095596B" w:rsidRDefault="0095596B" w:rsidP="0095596B">
      <w:pPr>
        <w:widowControl/>
        <w:shd w:val="clear" w:color="auto" w:fill="FFFFFF"/>
        <w:spacing w:line="435" w:lineRule="atLeast"/>
        <w:ind w:firstLine="480"/>
        <w:jc w:val="left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  <w:r w:rsidRPr="0095596B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lastRenderedPageBreak/>
        <w:t>主题活动12年实践，坚持问题导向、综合施策、与时俱进，从教学到育人，从全员参与到三全育人，从节日固化到持续改进，着力机制建设、文化培育，推进礼拜教学、三全育人、持续改进三位一体育人模式建设，主要做法包括：坚持“顶层谋划、与时俱进，高位推进、基层创新，多元融合、以文化人”，树牢以本为本、立德树人意识；实施“学校标准、专业标准、激励标准”，构建了标准引领、制度保障相结合的三全育人模式；着力“全面覆盖、深入调研，对标对表、科学评价，反思自省、整改反馈”三个环节，建立学生中心、持续改进的育人质量提升机制。</w:t>
      </w:r>
    </w:p>
    <w:p w:rsidR="0095596B" w:rsidRPr="0095596B" w:rsidRDefault="0095596B" w:rsidP="0095596B">
      <w:pPr>
        <w:widowControl/>
        <w:shd w:val="clear" w:color="auto" w:fill="FFFFFF"/>
        <w:spacing w:line="435" w:lineRule="atLeast"/>
        <w:ind w:firstLine="480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  <w:r w:rsidRPr="0095596B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t>经过12年实践，主题活动有力促进了学校以本为本、立德树人意识不断增强，三全育人模式、持续提升机制不断健全，实施成效显著，获得2017年教育部本科教学工作审核评估专家组高度肯定，得到上级领导、兄弟高校和媒体积极评价，对地方高校夯实本科教育中心地位、落实落细三全育人要求、提高人才培养质量具有重要借鉴和推广价值。</w:t>
      </w:r>
      <w:r w:rsidRPr="0095596B">
        <w:rPr>
          <w:rFonts w:ascii="微软雅黑" w:eastAsia="微软雅黑" w:hAnsi="微软雅黑" w:cs="宋体" w:hint="eastAsia"/>
          <w:b/>
          <w:bCs/>
          <w:color w:val="323232"/>
          <w:kern w:val="0"/>
          <w:sz w:val="27"/>
        </w:rPr>
        <w:t>《坚守立德树人初心</w:t>
      </w:r>
      <w:r w:rsidRPr="0095596B">
        <w:rPr>
          <w:rFonts w:ascii="微软雅黑" w:eastAsia="微软雅黑" w:hAnsi="微软雅黑" w:cs="宋体" w:hint="eastAsia"/>
          <w:b/>
          <w:bCs/>
          <w:color w:val="323232"/>
          <w:kern w:val="0"/>
          <w:sz w:val="24"/>
          <w:szCs w:val="24"/>
        </w:rPr>
        <w:t> </w:t>
      </w:r>
      <w:r w:rsidRPr="0095596B">
        <w:rPr>
          <w:rFonts w:ascii="微软雅黑" w:eastAsia="微软雅黑" w:hAnsi="微软雅黑" w:cs="宋体" w:hint="eastAsia"/>
          <w:b/>
          <w:bCs/>
          <w:color w:val="323232"/>
          <w:kern w:val="0"/>
          <w:sz w:val="27"/>
        </w:rPr>
        <w:t>深植本科教学之根—“教学礼拜”主题活动10年实践》获得湖南省高等教育教学成果奖一等奖。</w:t>
      </w:r>
    </w:p>
    <w:p w:rsidR="00F97A0F" w:rsidRPr="0095596B" w:rsidRDefault="00F97A0F"/>
    <w:sectPr w:rsidR="00F97A0F" w:rsidRPr="009559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A0F" w:rsidRDefault="00F97A0F" w:rsidP="0095596B">
      <w:r>
        <w:separator/>
      </w:r>
    </w:p>
  </w:endnote>
  <w:endnote w:type="continuationSeparator" w:id="1">
    <w:p w:rsidR="00F97A0F" w:rsidRDefault="00F97A0F" w:rsidP="00955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A0F" w:rsidRDefault="00F97A0F" w:rsidP="0095596B">
      <w:r>
        <w:separator/>
      </w:r>
    </w:p>
  </w:footnote>
  <w:footnote w:type="continuationSeparator" w:id="1">
    <w:p w:rsidR="00F97A0F" w:rsidRDefault="00F97A0F" w:rsidP="009559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96B"/>
    <w:rsid w:val="0095596B"/>
    <w:rsid w:val="00F9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5596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9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96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5596B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9559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559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7713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6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2023-08-11T07:00:00Z</dcterms:created>
  <dcterms:modified xsi:type="dcterms:W3CDTF">2023-08-11T07:00:00Z</dcterms:modified>
</cp:coreProperties>
</file>